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12258</w:t>
      </w:r>
    </w:p>
    <w:p>
      <w:r>
        <w:t>Visit Number: 6a9fcc60c70203b979d748b7bd171c8034c992e15209f27cff6a7cda531ff52d</w:t>
      </w:r>
    </w:p>
    <w:p>
      <w:r>
        <w:t>Masked_PatientID: 12249</w:t>
      </w:r>
    </w:p>
    <w:p>
      <w:r>
        <w:t>Order ID: 84c30ea3fe146a2c058b4f5656b1faf33a3fc5011adf376742068533488f1396</w:t>
      </w:r>
    </w:p>
    <w:p>
      <w:r>
        <w:t>Order Name: Chest X-ray, Erect</w:t>
      </w:r>
    </w:p>
    <w:p>
      <w:r>
        <w:t>Result Item Code: CHE-ER</w:t>
      </w:r>
    </w:p>
    <w:p>
      <w:r>
        <w:t>Performed Date Time: 11/1/2018 13:21</w:t>
      </w:r>
    </w:p>
    <w:p>
      <w:r>
        <w:t>Line Num: 1</w:t>
      </w:r>
    </w:p>
    <w:p>
      <w:r>
        <w:t>Text:       HISTORY pr bleed REPORT Comparison is made to previous radiograph dated 31 December 2017. No free gas is seen under the diaphragm. Left basilateral convex opacity may be remnant small loculated effusion with underlying  atelectasis. Midline sternotomy wires and mediastinal surgical sutures/clips are seen. The heart size cannot be accurately assessed in this AP projection. Aortic calcifications are noted.   Known / Minor  Reported by: &lt;DOCTOR&gt;</w:t>
      </w:r>
    </w:p>
    <w:p>
      <w:r>
        <w:t>Accession Number: 9e60d2a03f2923088eb1204a841db055c63c171cd1c02591faba9713a53b5b48</w:t>
      </w:r>
    </w:p>
    <w:p>
      <w:r>
        <w:t>Updated Date Time: 11/1/2018 17:18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