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12256</w:t>
      </w:r>
    </w:p>
    <w:p>
      <w:r>
        <w:t>Visit Number: c38fa00b869924795c936805cedd4631f8650649401dcc893e01920c003b77de</w:t>
      </w:r>
    </w:p>
    <w:p>
      <w:r>
        <w:t>Masked_PatientID: 12249</w:t>
      </w:r>
    </w:p>
    <w:p>
      <w:r>
        <w:t>Order ID: 675c5908ab92c22f77ab47c5d82da4a6e87be58991f264e7b41fdb300af7bcc3</w:t>
      </w:r>
    </w:p>
    <w:p>
      <w:r>
        <w:t>Order Name: Chest X-ray</w:t>
      </w:r>
    </w:p>
    <w:p>
      <w:r>
        <w:t>Result Item Code: CHE-NOV</w:t>
      </w:r>
    </w:p>
    <w:p>
      <w:r>
        <w:t>Performed Date Time: 31/12/2017 11:52</w:t>
      </w:r>
    </w:p>
    <w:p>
      <w:r>
        <w:t>Line Num: 1</w:t>
      </w:r>
    </w:p>
    <w:p>
      <w:r>
        <w:t>Text:       HISTORY post coup loop removal REPORT The left sided Cope loop has been removed. Thick band shadow projected over the base  of the heart could be due to loculated fluid. A small left basal effusion is also  present.    May need further action Finalised by: &lt;DOCTOR&gt;</w:t>
      </w:r>
    </w:p>
    <w:p>
      <w:r>
        <w:t>Accession Number: eb2decd90afc6b6509962324a2bbc568cd9ee6e366a2debc9fcb29727ae9ea08</w:t>
      </w:r>
    </w:p>
    <w:p>
      <w:r>
        <w:t>Updated Date Time: 01/1/2018 7:10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