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12269</w:t>
      </w:r>
    </w:p>
    <w:p>
      <w:r>
        <w:t>Visit Number: 4b2f4ad7758e3467b02f2907f59baae8cab86b9a3d2e5f9802620efa9d8d921a</w:t>
      </w:r>
    </w:p>
    <w:p>
      <w:r>
        <w:t>Masked_PatientID: 12267</w:t>
      </w:r>
    </w:p>
    <w:p>
      <w:r>
        <w:t>Order ID: 1a977251df3a3afe3c1f21079c01cd725152bcc53cdf1270bc6da930e5db7ea4</w:t>
      </w:r>
    </w:p>
    <w:p>
      <w:r>
        <w:t>Order Name: Chest X-ray, Erect</w:t>
      </w:r>
    </w:p>
    <w:p>
      <w:r>
        <w:t>Result Item Code: CHE-ER</w:t>
      </w:r>
    </w:p>
    <w:p>
      <w:r>
        <w:t>Performed Date Time: 05/8/2015 16:31</w:t>
      </w:r>
    </w:p>
    <w:p>
      <w:r>
        <w:t>Line Num: 1</w:t>
      </w:r>
    </w:p>
    <w:p>
      <w:r>
        <w:t>Text:       HISTORY leg edema REPORT The prior chest radiograph dated 19 January 2015 was reviewed. The size of the cardiac silhouette is within normal limits. No consolidation or pleural effusion is seen.  Mild right basal atelectasis is seen.   Known / Minor  Reported by: &lt;DOCTOR&gt;</w:t>
      </w:r>
    </w:p>
    <w:p>
      <w:r>
        <w:t>Accession Number: 4eb8179f5d54c9e4b3e89a63f72e3587de4effdc498d31c0a4f4167c942d20e0</w:t>
      </w:r>
    </w:p>
    <w:p>
      <w:r>
        <w:t>Updated Date Time: 06/8/2015 14:46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