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12272</w:t>
      </w:r>
    </w:p>
    <w:p>
      <w:r>
        <w:t>Visit Number: 54884094f9df924f81ad2f10de7c349ef0523ff6f862a9278e8a9247ccf0a8d4</w:t>
      </w:r>
    </w:p>
    <w:p>
      <w:r>
        <w:t>Masked_PatientID: 12271</w:t>
      </w:r>
    </w:p>
    <w:p>
      <w:r>
        <w:t>Order ID: 57319fb2736c133f1b08d069abfd9d03eb087f237f5f8e7a58a4f84fce484245</w:t>
      </w:r>
    </w:p>
    <w:p>
      <w:r>
        <w:t>Order Name: Chest X-ray</w:t>
      </w:r>
    </w:p>
    <w:p>
      <w:r>
        <w:t>Result Item Code: CHE-NOV</w:t>
      </w:r>
    </w:p>
    <w:p>
      <w:r>
        <w:t>Performed Date Time: 05/12/2019 13:57</w:t>
      </w:r>
    </w:p>
    <w:p>
      <w:r>
        <w:t>Line Num: 1</w:t>
      </w:r>
    </w:p>
    <w:p>
      <w:r>
        <w:t>Text: The heart is enlarged with no pul/oedema.  The aorta is unfurled.  Right PICC (tip  in upper third SVC) is shown.  Report Indicator: Known / Minor Finalised by: &lt;DOCTOR&gt;</w:t>
      </w:r>
    </w:p>
    <w:p>
      <w:r>
        <w:t>Accession Number: 2f39c972443fad09d9ff619f9a78c8f7d266ef3cccaf75657f6301307dffcfac</w:t>
      </w:r>
    </w:p>
    <w:p>
      <w:r>
        <w:t>Updated Date Time: 05/12/2019 17:30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