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12284</w:t>
      </w:r>
    </w:p>
    <w:p>
      <w:r>
        <w:t>Visit Number: ff93eedcc1d12759692221955df6b9c1873afe1696fdb7ff6632da0c1736d075</w:t>
      </w:r>
    </w:p>
    <w:p>
      <w:r>
        <w:t>Masked_PatientID: 12278</w:t>
      </w:r>
    </w:p>
    <w:p>
      <w:r>
        <w:t>Order ID: 72099ff0f43218700bd83ddceb75531ff81cbc56592b54da9b17f2916dd9c02e</w:t>
      </w:r>
    </w:p>
    <w:p>
      <w:r>
        <w:t>Order Name: Chest X-ray</w:t>
      </w:r>
    </w:p>
    <w:p>
      <w:r>
        <w:t>Result Item Code: CHE-NOV</w:t>
      </w:r>
    </w:p>
    <w:p>
      <w:r>
        <w:t>Performed Date Time: 02/5/2016 21:57</w:t>
      </w:r>
    </w:p>
    <w:p>
      <w:r>
        <w:t>Line Num: 1</w:t>
      </w:r>
    </w:p>
    <w:p>
      <w:r>
        <w:t>Text:       HISTORY ? stroke left facial droop, left hemianopia since 6pm today. REPORT CHEST, AP SITTING Heart size cannot be accurately assessed on this AP projection. The aorta is unfolded and calcified. No focal consolidation or pleural effusion is seen.   Known / Minor  Finalised by: &lt;DOCTOR&gt;</w:t>
      </w:r>
    </w:p>
    <w:p>
      <w:r>
        <w:t>Accession Number: 23ba2e1795cba66095db5e2379ded5d78ab52ab7e001e2bb2662eac7847ee781</w:t>
      </w:r>
    </w:p>
    <w:p>
      <w:r>
        <w:t>Updated Date Time: 03/5/2016 10:19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