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12293</w:t>
      </w:r>
    </w:p>
    <w:p>
      <w:r>
        <w:t>Visit Number: 2561a217ecfeed50d6d8b1685b83f6ddc368f5a43f153aae1ae5e4e92183cbea</w:t>
      </w:r>
    </w:p>
    <w:p>
      <w:r>
        <w:t>Masked_PatientID: 12292</w:t>
      </w:r>
    </w:p>
    <w:p>
      <w:r>
        <w:t>Order ID: b6408f1b72e7bef3dc519cb2beb8d572dd22d0e967dfb6dc9c3b34627486f904</w:t>
      </w:r>
    </w:p>
    <w:p>
      <w:r>
        <w:t>Order Name: Chest X-ray</w:t>
      </w:r>
    </w:p>
    <w:p>
      <w:r>
        <w:t>Result Item Code: CHE-NOV</w:t>
      </w:r>
    </w:p>
    <w:p>
      <w:r>
        <w:t>Performed Date Time: 27/3/2018 9:54</w:t>
      </w:r>
    </w:p>
    <w:p>
      <w:r>
        <w:t>Line Num: 1</w:t>
      </w:r>
    </w:p>
    <w:p>
      <w:r>
        <w:t>Text:       HISTORY malignant pleural effusion s/p right perc on saturday now chest tube min output KIV off chest tube if effusion resolved REPORT There is left basal pulmonary collapse consolidation.   right pleural drain is noted  in situ. NO significant effusion is seen on the right. Small left pleural effusion  is seen.  Right central venous catheter is projected over the right atrium.   May need further action Finalised by: &lt;DOCTOR&gt;</w:t>
      </w:r>
    </w:p>
    <w:p>
      <w:r>
        <w:t>Accession Number: 6695b4bb5f3c27edb82fe8de6fc4c6bbd8cb7ff29b67a74c59b8a2d6a652fbf2</w:t>
      </w:r>
    </w:p>
    <w:p>
      <w:r>
        <w:t>Updated Date Time: 27/3/2018 18:17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