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12311</w:t>
      </w:r>
    </w:p>
    <w:p>
      <w:r>
        <w:t>Visit Number: ff7b62962be9c76fc91abb0c1a1d46f0468a157b3d9674f8e601c056a55e5168</w:t>
      </w:r>
    </w:p>
    <w:p>
      <w:r>
        <w:t>Masked_PatientID: 12306</w:t>
      </w:r>
    </w:p>
    <w:p>
      <w:r>
        <w:t>Order ID: e0027c31e162743107e7acc01b56609ea2e04fd010223484125657c1e0f9f21b</w:t>
      </w:r>
    </w:p>
    <w:p>
      <w:r>
        <w:t>Order Name: Chest X-ray</w:t>
      </w:r>
    </w:p>
    <w:p>
      <w:r>
        <w:t>Result Item Code: CHE-NOV</w:t>
      </w:r>
    </w:p>
    <w:p>
      <w:r>
        <w:t>Performed Date Time: 14/2/2016 16:22</w:t>
      </w:r>
    </w:p>
    <w:p>
      <w:r>
        <w:t>Line Num: 1</w:t>
      </w:r>
    </w:p>
    <w:p>
      <w:r>
        <w:t>Text:       HISTORY desat REPORT  There is perihilar and bilateral lower zone haziness noted suggestive of pulmonary  congestion. The nodules previously appreciated on CT study 22 December 2015 are not  well appreciated on this study No pleural effusions are detected. The heart size is not accurately assessed in this projection.   Known / Minor  Finalised by: &lt;DOCTOR&gt;</w:t>
      </w:r>
    </w:p>
    <w:p>
      <w:r>
        <w:t>Accession Number: 2b5512d2db2ecd8a8e40af2bdb7d3efff1cb7eeaa114551d473b45704a4e1fc4</w:t>
      </w:r>
    </w:p>
    <w:p>
      <w:r>
        <w:t>Updated Date Time: 15/2/2016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