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12317</w:t>
      </w:r>
    </w:p>
    <w:p>
      <w:r>
        <w:t>Visit Number: 580cc42e5870f121c82df0d182b23de2a4336ac5aa842b0611fa71143e0e8f25</w:t>
      </w:r>
    </w:p>
    <w:p>
      <w:r>
        <w:t>Masked_PatientID: 12317</w:t>
      </w:r>
    </w:p>
    <w:p>
      <w:r>
        <w:t>Order ID: 3e6d81695eaab94bf87eb4d2f57711e2989cbe0d59a7d3bd5e5791fb901ce647</w:t>
      </w:r>
    </w:p>
    <w:p>
      <w:r>
        <w:t>Order Name: Chest X-ray, Erect</w:t>
      </w:r>
    </w:p>
    <w:p>
      <w:r>
        <w:t>Result Item Code: CHE-ER</w:t>
      </w:r>
    </w:p>
    <w:p>
      <w:r>
        <w:t>Performed Date Time: 28/3/2015 0:49</w:t>
      </w:r>
    </w:p>
    <w:p>
      <w:r>
        <w:t>Line Num: 1</w:t>
      </w:r>
    </w:p>
    <w:p>
      <w:r>
        <w:t>Text:       HISTORY ? Chest Infection NBO x 3 days with vomiting REPORT  The cardiac size is normal. Left lower zone consolidation is evident, likely representing pneumonia.  No sizeable  pleural effusion is detected. No free gas under the diaphragm is noted.   Further action or early intervention required Finalised by: &lt;DOCTOR&gt;</w:t>
      </w:r>
    </w:p>
    <w:p>
      <w:r>
        <w:t>Accession Number: 5ea9b8476446a7cd55913736f055c760c7ba1318b7d75a8fc3309e0361591dfe</w:t>
      </w:r>
    </w:p>
    <w:p>
      <w:r>
        <w:t>Updated Date Time: 28/3/2015 16:16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