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12318</w:t>
      </w:r>
    </w:p>
    <w:p>
      <w:r>
        <w:t>Visit Number: c1c0dc5824dfa2cb6883ea6094fb45151de4124894319ccf427ea81da173a842</w:t>
      </w:r>
    </w:p>
    <w:p>
      <w:r>
        <w:t>Masked_PatientID: 12318</w:t>
      </w:r>
    </w:p>
    <w:p>
      <w:r>
        <w:t>Order ID: 5da1550e2e5a94060602940efb8ecaa793ad436fd1f8473c7e5ebe0e8b106d97</w:t>
      </w:r>
    </w:p>
    <w:p>
      <w:r>
        <w:t>Order Name: Chest X-ray, Erect</w:t>
      </w:r>
    </w:p>
    <w:p>
      <w:r>
        <w:t>Result Item Code: CHE-ER</w:t>
      </w:r>
    </w:p>
    <w:p>
      <w:r>
        <w:t>Performed Date Time: 01/8/2015 3:20</w:t>
      </w:r>
    </w:p>
    <w:p>
      <w:r>
        <w:t>Line Num: 1</w:t>
      </w:r>
    </w:p>
    <w:p>
      <w:r>
        <w:t>Text:       HISTORY ascending cholangitis REPORT The right cardiac outline is partially obscured by the high right hemi diaphragm.  Fibro calcific changes are seen in the right upper zone with some granulomata formation.  Linear densities seen in the left lung base could be due to plate like atelectasis.  There is blunting of the right costo phrenic angle. A biliary stent is present in  the medial right hypochondrium.   Known / Minor  Finalised by: &lt;DOCTOR&gt;</w:t>
      </w:r>
    </w:p>
    <w:p>
      <w:r>
        <w:t>Accession Number: 855fe2f8c3ede8cad43e14c7389d72825325c3dfda3bb74775ddad6f10feb8c6</w:t>
      </w:r>
    </w:p>
    <w:p>
      <w:r>
        <w:t>Updated Date Time: 04/1/2017 10:00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