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12330</w:t>
      </w:r>
    </w:p>
    <w:p>
      <w:r>
        <w:t>Visit Number: b49c934f166c940559b28289b59c030142e45a7d7da9d5af686c3b7fea3a9c99</w:t>
      </w:r>
    </w:p>
    <w:p>
      <w:r>
        <w:t>Masked_PatientID: 12330</w:t>
      </w:r>
    </w:p>
    <w:p>
      <w:r>
        <w:t>Order ID: b69bf5b1bc0608b2600b1de78988923567ba5c97da68d261b04ec91214e014aa</w:t>
      </w:r>
    </w:p>
    <w:p>
      <w:r>
        <w:t>Order Name: CT Chest or Thorax</w:t>
      </w:r>
    </w:p>
    <w:p>
      <w:r>
        <w:t>Result Item Code: CTCHE</w:t>
      </w:r>
    </w:p>
    <w:p>
      <w:r>
        <w:t>Performed Date Time: 18/2/2019 13:29</w:t>
      </w:r>
    </w:p>
    <w:p>
      <w:r>
        <w:t>Line Num: 1</w:t>
      </w:r>
    </w:p>
    <w:p>
      <w:r>
        <w:t>Text:       HISTORY Met NPC to lung recent pnuemonia with staph bacteremia, aor dc on oral abx Rt consolidation ? parapneumonia KIV for drainage TECHNIQUE Scans acquired as per department protocol. Intravenous contrast: NIL  FINDINGS Previous PET/CT dated 28 June 2018 was reviewed. Lack of intravenous contrast limits  the sensitivity of this study. New low-density pleural effusions, large on the right and small on the left. There  are probably loculated components along the horizontal and right oblique fissures,  as well as at the right paracardiac region.  Resultant compressive atelectasis in both lower lobes, more extensive on the right.  There is also suggestion of consolidation associated with air bronchograms in the  left lower lobe and lateral segment of the middle lobe. A couple of more discrete  nodularities in the middle lobe are indeterminate for inflammatory/infective changes  or metastatic nodules (for e.g., measuring up to 1.2 cm, 205/48, see key image).  A few scattered pulmonary nodules are seen, suspicious for metastases. For e.g.: - Largest. 0.7 cm, anterior segment of the right upper lobe (201/48) - Solid subcentimetre nodules: lingula (201/64), right upper lobe (201/19) - Subcentimetre cavitary nodules (right upper lobe 201/36; left upper lobe 205/36) Dependent ground-glass changes in the right upper lobe could either infective or  due to atelectasis. Trachea and central airways are patent. Several small volume mediastinal nodes are not enlarged by CT size criteria (for  e.g. right paratracheal, 202/30). No discrete supraclavicular, hilar or axillary  lymphadenopathy. There is coronary arterial disease. Sliver of pericardial effusion is seen. Imaged  thyroid gland is not enlarged. Limited sections of the upper abdomen are grossly unremarkable. There is no destructive  bony lesion. CONCLUSION Since PET/CT dated 28 June 2018: 1. New large right/small left low density pleural effusions, with possible loculated  components on the right as described.  2. Compressive atelectasis in the lower lobes, although there may be superimposed  consolidation in the middle and left lower lobes. 3. Scattered pulmonary nodules (some solid, a couple cavitary)as described, suspicious  for metastases. A couple in the middle lobe are indeterminate for infective changes  or metastatic nodules.  4. Other findings as described above.    May need further action Finalised by: &lt;DOCTOR&gt;</w:t>
      </w:r>
    </w:p>
    <w:p>
      <w:r>
        <w:t>Accession Number: bdfb0297d7fe30c01e7e921464b63be2be214b45f4bde0d14f15eb7df4cc15f1</w:t>
      </w:r>
    </w:p>
    <w:p>
      <w:r>
        <w:t>Updated Date Time: 18/2/2019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