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12339</w:t>
      </w:r>
    </w:p>
    <w:p>
      <w:r>
        <w:t>Visit Number: eff6be16e6af9553424c2c3364fe8dda385a0f011e7dfe72867a492fc5fb717c</w:t>
      </w:r>
    </w:p>
    <w:p>
      <w:r>
        <w:t>Masked_PatientID: 12334</w:t>
      </w:r>
    </w:p>
    <w:p>
      <w:r>
        <w:t>Order ID: 42d89963d1fb00d2250aabf3f01f08bbfe94f5f85c259b5b375a2ce97b96d2a1</w:t>
      </w:r>
    </w:p>
    <w:p>
      <w:r>
        <w:t>Order Name: Chest X-ray</w:t>
      </w:r>
    </w:p>
    <w:p>
      <w:r>
        <w:t>Result Item Code: CHE-NOV</w:t>
      </w:r>
    </w:p>
    <w:p>
      <w:r>
        <w:t>Performed Date Time: 26/8/2016 4:58</w:t>
      </w:r>
    </w:p>
    <w:p>
      <w:r>
        <w:t>Line Num: 1</w:t>
      </w:r>
    </w:p>
    <w:p>
      <w:r>
        <w:t>Text:       HISTORY routine test REPORT  The prior film dated 22 August 2016 was reviewed. The heart is enlarged.  The thoracic aorta is unfolded. Background changes of pulmonary venous congestion are present.  No confluent consolidation  orsignificant pleural effusion.   Known / Minor  Finalised by: &lt;DOCTOR&gt;</w:t>
      </w:r>
    </w:p>
    <w:p>
      <w:r>
        <w:t>Accession Number: d992f5a213b4842f86d03575966c27d40068d1815eefaa0e64d3d18943a3fa05</w:t>
      </w:r>
    </w:p>
    <w:p>
      <w:r>
        <w:t>Updated Date Time: 27/8/2016 9:25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