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12376</w:t>
      </w:r>
    </w:p>
    <w:p>
      <w:r>
        <w:t>Visit Number: 76281940e0f7a93837f7c56435bfac6d86214118176a791f43304d700f1ac9fa</w:t>
      </w:r>
    </w:p>
    <w:p>
      <w:r>
        <w:t>Masked_PatientID: 12342</w:t>
      </w:r>
    </w:p>
    <w:p>
      <w:r>
        <w:t>Order ID: 976b393e474f454c8c882231991b6d6bd70f4f3cd550ac8a356a2f41b6a90007</w:t>
      </w:r>
    </w:p>
    <w:p>
      <w:r>
        <w:t>Order Name: Chest X-ray, Erect</w:t>
      </w:r>
    </w:p>
    <w:p>
      <w:r>
        <w:t>Result Item Code: CHE-ER</w:t>
      </w:r>
    </w:p>
    <w:p>
      <w:r>
        <w:t>Performed Date Time: 01/4/2019 13:16</w:t>
      </w:r>
    </w:p>
    <w:p>
      <w:r>
        <w:t>Line Num: 1</w:t>
      </w:r>
    </w:p>
    <w:p>
      <w:r>
        <w:t>Text: HISTORY  Descending thoracic aneurysm s\p arch replacement\frozen elephant trunk REPORT The heart is moderately enlarged with marked aneurysmal enlargement of the aortic  knuckle that is similar in overall appearance to the prior radiograph of 10 August  2018. There is also significant unfolding of the descending thoracic aorta with evidence  of aneurysmal dilatation. Aortic stent is present. Sternotomy wires intact. Report Indicator: Known \ Minor Finalised by: &lt;DOCTOR&gt;</w:t>
      </w:r>
    </w:p>
    <w:p>
      <w:r>
        <w:t>Accession Number: 331ee6e8faeab585cb91503b61ee5c27db7b1cc0c9ef08eef00693f211d5ae8e</w:t>
      </w:r>
    </w:p>
    <w:p>
      <w:r>
        <w:t>Updated Date Time: 01/4/2019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