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12346</w:t>
      </w:r>
    </w:p>
    <w:p>
      <w:r>
        <w:t>Visit Number: 4b5caba2a884f6c3c13cccaeab6562e7164599035b5006b54f01c4b8139ec861</w:t>
      </w:r>
    </w:p>
    <w:p>
      <w:r>
        <w:t>Masked_PatientID: 12342</w:t>
      </w:r>
    </w:p>
    <w:p>
      <w:r>
        <w:t>Order ID: 2cf607819399fc8365d6132195767b7f51ee977e5328e28351262f57fc775dd0</w:t>
      </w:r>
    </w:p>
    <w:p>
      <w:r>
        <w:t>Order Name: Chest X-ray</w:t>
      </w:r>
    </w:p>
    <w:p>
      <w:r>
        <w:t>Result Item Code: CHE-NOV</w:t>
      </w:r>
    </w:p>
    <w:p>
      <w:r>
        <w:t>Performed Date Time: 17/3/2018 8:16</w:t>
      </w:r>
    </w:p>
    <w:p>
      <w:r>
        <w:t>Line Num: 1</w:t>
      </w:r>
    </w:p>
    <w:p>
      <w:r>
        <w:t>Text:       HISTORY POST FROZEN ELEPHANT TRUNK, MVA REPORT  Sternotomy wires, ETT, nasogastric tube, aortic arch stent, right internal jugular  line and pericardial drains are noted in situ. There is cardiomegaly and stable gross widening of the superior mediastinum - aortic  arch. Dense ground-glass and alveolar shadowing is seen in the retrocardiac left lower  zone.  Pulmonary venous congestion is present.   Known / Minor  Finalised by: &lt;DOCTOR&gt;</w:t>
      </w:r>
    </w:p>
    <w:p>
      <w:r>
        <w:t>Accession Number: 51217b2f050a75576f759d0946289eeb0969c3c858ea441a6f01efd3c4ac1024</w:t>
      </w:r>
    </w:p>
    <w:p>
      <w:r>
        <w:t>Updated Date Time: 18/3/2018 17:43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