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12348</w:t>
      </w:r>
    </w:p>
    <w:p>
      <w:r>
        <w:t>Visit Number: 4b5caba2a884f6c3c13cccaeab6562e7164599035b5006b54f01c4b8139ec861</w:t>
      </w:r>
    </w:p>
    <w:p>
      <w:r>
        <w:t>Masked_PatientID: 12342</w:t>
      </w:r>
    </w:p>
    <w:p>
      <w:r>
        <w:t>Order ID: a225e8048b78af044e8235c0963ae3f51ed41b4b5221c8d432fdc3b68fc12381</w:t>
      </w:r>
    </w:p>
    <w:p>
      <w:r>
        <w:t>Order Name: Chest X-ray</w:t>
      </w:r>
    </w:p>
    <w:p>
      <w:r>
        <w:t>Result Item Code: CHE-NOV</w:t>
      </w:r>
    </w:p>
    <w:p>
      <w:r>
        <w:t>Performed Date Time: 19/3/2018 5:55</w:t>
      </w:r>
    </w:p>
    <w:p>
      <w:r>
        <w:t>Line Num: 1</w:t>
      </w:r>
    </w:p>
    <w:p>
      <w:r>
        <w:t>Text:       The ET tube tip is roughly 4.1 cm from the carina.  The heart is enlarged.  Sternal  wires and aortic stent graft are visualised.  There is no major pulmonary abnormality.   The aorta is markedly atherosclerotic and unfurled.  Pericardial drain, mediastinal  tube, right IJ catheter and NG tube (tip in fundus) are visualised.     Known / Minor  Finalised by: &lt;DOCTOR&gt;</w:t>
      </w:r>
    </w:p>
    <w:p>
      <w:r>
        <w:t>Accession Number: 7e3b0556340fba885e82f05e5451f84d5b844f0a8bdf9fb3cc96e647e03cc2cf</w:t>
      </w:r>
    </w:p>
    <w:p>
      <w:r>
        <w:t>Updated Date Time: 20/3/2018 7:22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