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12382</w:t>
      </w:r>
    </w:p>
    <w:p>
      <w:r>
        <w:t>Visit Number: 5e7da2c5ae9a558ac8d66798c78e44c4bc5d891a33e5f826f5017fcc46920fa2</w:t>
      </w:r>
    </w:p>
    <w:p>
      <w:r>
        <w:t>Masked_PatientID: 12382</w:t>
      </w:r>
    </w:p>
    <w:p>
      <w:r>
        <w:t>Order ID: f16474b7a04b2292b70c3dc4db0fcf8743c25fa36670dd207f56229a575c29d2</w:t>
      </w:r>
    </w:p>
    <w:p>
      <w:r>
        <w:t>Order Name: Chest X-ray</w:t>
      </w:r>
    </w:p>
    <w:p>
      <w:r>
        <w:t>Result Item Code: CHE-NOV</w:t>
      </w:r>
    </w:p>
    <w:p>
      <w:r>
        <w:t>Performed Date Time: 10/9/2019 13:47</w:t>
      </w:r>
    </w:p>
    <w:p>
      <w:r>
        <w:t>Line Num: 1</w:t>
      </w:r>
    </w:p>
    <w:p>
      <w:r>
        <w:t>Text: HISTORY  dengue REPORT No prior for comparison. The heart size is within normal limits. There is minimal right lung base consolidation  consistent with active infection. The left lung is clear. Report Indicator: May need further action Finalised by: &lt;DOCTOR&gt;</w:t>
      </w:r>
    </w:p>
    <w:p>
      <w:r>
        <w:t>Accession Number: a62e31aae7df2b27ba2dafaa19e3a0e63b3a03024e00e9d1057557ce80e6427f</w:t>
      </w:r>
    </w:p>
    <w:p>
      <w:r>
        <w:t>Updated Date Time: 11/9/2019 9:45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