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12384</w:t>
      </w:r>
    </w:p>
    <w:p>
      <w:r>
        <w:t>Visit Number: 1ce51050d309466eb1c25176375d2cfcd755a291a36bd120fb0728254bcbe83e</w:t>
      </w:r>
    </w:p>
    <w:p>
      <w:r>
        <w:t>Masked_PatientID: 12384</w:t>
      </w:r>
    </w:p>
    <w:p>
      <w:r>
        <w:t>Order ID: 06989866b19a1a7e9a2fec1f7477464503e479b3ffa023f9c5bdebc2ae6794c5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23/3/2015 9:16</w:t>
      </w:r>
    </w:p>
    <w:p>
      <w:r>
        <w:t>Line Num: 1</w:t>
      </w:r>
    </w:p>
    <w:p>
      <w:r>
        <w:t>Text:       HISTORY f/u CAP REPORT CHEST: The heart size and mediastinal configuration are normal.  There is partial interval resolution of the consolidation in the left lower zone  when compared to previous image done on 01/03/2015. Faint densities seen over the anterior end of the right 1st rib  and in the right  lower zone. These are non specific. Suggest follow up films.       Known / Minor  Finalised by: &lt;DOCTOR&gt;</w:t>
      </w:r>
    </w:p>
    <w:p>
      <w:r>
        <w:t>Accession Number: 8804d2aa11fb57427d95db2269ebd31adb59bcd459af814e86e20b2cb9c33a98</w:t>
      </w:r>
    </w:p>
    <w:p>
      <w:r>
        <w:t>Updated Date Time: 23/3/2015 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