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12390</w:t>
      </w:r>
    </w:p>
    <w:p>
      <w:r>
        <w:t>Visit Number: ec9d090d75aaf2aa44aa2f44337c15b795f9c9c4ae4e2041eedd2f3d7f4fc572</w:t>
      </w:r>
    </w:p>
    <w:p>
      <w:r>
        <w:t>Masked_PatientID: 12386</w:t>
      </w:r>
    </w:p>
    <w:p>
      <w:r>
        <w:t>Order ID: 18329858cd6098ebdc40fcfdf3749b07d1792678cf3ea2895a36db99c91f9288</w:t>
      </w:r>
    </w:p>
    <w:p>
      <w:r>
        <w:t>Order Name: Chest X-ray</w:t>
      </w:r>
    </w:p>
    <w:p>
      <w:r>
        <w:t>Result Item Code: CHE-NOV</w:t>
      </w:r>
    </w:p>
    <w:p>
      <w:r>
        <w:t>Performed Date Time: 13/7/2018 19:13</w:t>
      </w:r>
    </w:p>
    <w:p>
      <w:r>
        <w:t>Line Num: 1</w:t>
      </w:r>
    </w:p>
    <w:p>
      <w:r>
        <w:t>Text:          [ Post CABG.  The heart is deemed enlarged with incipient pulmonary oedema.  The aorta  is unfurled. May need further action Finalised by: &lt;DOCTOR&gt;</w:t>
      </w:r>
    </w:p>
    <w:p>
      <w:r>
        <w:t>Accession Number: ff8c6360a751d2f246fedc1f521477c85d4377f8f0cbec2bb0579ec93e7d1f83</w:t>
      </w:r>
    </w:p>
    <w:p>
      <w:r>
        <w:t>Updated Date Time: 14/7/2018 10:33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