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12391</w:t>
      </w:r>
    </w:p>
    <w:p>
      <w:r>
        <w:t>Visit Number: ec9d090d75aaf2aa44aa2f44337c15b795f9c9c4ae4e2041eedd2f3d7f4fc572</w:t>
      </w:r>
    </w:p>
    <w:p>
      <w:r>
        <w:t>Masked_PatientID: 12386</w:t>
      </w:r>
    </w:p>
    <w:p>
      <w:r>
        <w:t>Order ID: b4074ff4ae59b8ba4902e8187d964f0259f1be2bb17e9ad31c3b46b3c56fd833</w:t>
      </w:r>
    </w:p>
    <w:p>
      <w:r>
        <w:t>Order Name: Chest X-ray</w:t>
      </w:r>
    </w:p>
    <w:p>
      <w:r>
        <w:t>Result Item Code: CHE-NOV</w:t>
      </w:r>
    </w:p>
    <w:p>
      <w:r>
        <w:t>Performed Date Time: 16/7/2018 18:35</w:t>
      </w:r>
    </w:p>
    <w:p>
      <w:r>
        <w:t>Line Num: 1</w:t>
      </w:r>
    </w:p>
    <w:p>
      <w:r>
        <w:t>Text:          [ Post CABG.  The heart is deemed mildly enlarged.  There is ill-defined consolidation  in the left upper lobe with basal pleural effusion.  The aorta is unfurled. May need further action Finalised by: &lt;DOCTOR&gt;</w:t>
      </w:r>
    </w:p>
    <w:p>
      <w:r>
        <w:t>Accession Number: 8cb269f8f828428006a933a15fcc83234c3990a677ad2261010bc3168af01f5e</w:t>
      </w:r>
    </w:p>
    <w:p>
      <w:r>
        <w:t>Updated Date Time: 17/7/2018 9:30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