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12425</w:t>
      </w:r>
    </w:p>
    <w:p>
      <w:r>
        <w:t>Visit Number: 178d7d9adb58bbec8200dab021a8fba4116a60d0fd1f93cb27486c78d49a8d5f</w:t>
      </w:r>
    </w:p>
    <w:p>
      <w:r>
        <w:t>Masked_PatientID: 12425</w:t>
      </w:r>
    </w:p>
    <w:p>
      <w:r>
        <w:t>Order ID: 3c9d7e517cc3fd49b609c0bf474c7b89370e23ea1677994df5f8221deac5d0bd</w:t>
      </w:r>
    </w:p>
    <w:p>
      <w:r>
        <w:t>Order Name: Chest X-ray, Erect</w:t>
      </w:r>
    </w:p>
    <w:p>
      <w:r>
        <w:t>Result Item Code: CHE-ER</w:t>
      </w:r>
    </w:p>
    <w:p>
      <w:r>
        <w:t>Performed Date Time: 19/10/2015 16:07</w:t>
      </w:r>
    </w:p>
    <w:p>
      <w:r>
        <w:t>Line Num: 1</w:t>
      </w:r>
    </w:p>
    <w:p>
      <w:r>
        <w:t>Text:       HISTORY AMS for investigation REPORT  No focal consolidation or pleural effusion is detected. The heart size is within normal limits. Degenerative changes in the spine are noted.   Known / Minor  Finalised by: &lt;DOCTOR&gt;</w:t>
      </w:r>
    </w:p>
    <w:p>
      <w:r>
        <w:t>Accession Number: 6cc07aa745ceceaca9560efe5519bee79301fe197864003ee28aa9cf875d8a83</w:t>
      </w:r>
    </w:p>
    <w:p>
      <w:r>
        <w:t>Updated Date Time: 20/10/2015 9:01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