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12455</w:t>
      </w:r>
    </w:p>
    <w:p>
      <w:r>
        <w:t>Visit Number: 35b69266bb2f759373227d30609c87b41f791cc38b74e855d6e117dafce62869</w:t>
      </w:r>
    </w:p>
    <w:p>
      <w:r>
        <w:t>Masked_PatientID: 12450</w:t>
      </w:r>
    </w:p>
    <w:p>
      <w:r>
        <w:t>Order ID: 64a47c19fe6f1621401de63c3d04e05dab77f3c9cd40441933ce80ee3ffc1f19</w:t>
      </w:r>
    </w:p>
    <w:p>
      <w:r>
        <w:t>Order Name: Chest X-ray</w:t>
      </w:r>
    </w:p>
    <w:p>
      <w:r>
        <w:t>Result Item Code: CHE-NOV</w:t>
      </w:r>
    </w:p>
    <w:p>
      <w:r>
        <w:t>Performed Date Time: 06/11/2015 0:35</w:t>
      </w:r>
    </w:p>
    <w:p>
      <w:r>
        <w:t>Line Num: 1</w:t>
      </w:r>
    </w:p>
    <w:p>
      <w:r>
        <w:t>Text:       HISTORY GE, CHEST PAIN REPORT No focal consolidation, pleural effusion, or pneumothorax seen.   Cardiac size is within normal limits.  No infra-diaphragmatic free extralumenal air  evident.   Sternotomy wires and mediastinal clips are noted in situ.   Known / Minor  Reported by: &lt;DOCTOR&gt;</w:t>
      </w:r>
    </w:p>
    <w:p>
      <w:r>
        <w:t>Accession Number: bc8e1b72e40b786368a9b78be395114be8fce614f34e90f001d2b3200c7e4e96</w:t>
      </w:r>
    </w:p>
    <w:p>
      <w:r>
        <w:t>Updated Date Time: 06/11/2015 15:25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