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12457</w:t>
      </w:r>
    </w:p>
    <w:p>
      <w:r>
        <w:t>Visit Number: f155853463a13c6013cfaeab950e52cb4cb7dec028d6b1ed549b0b4b41d3cd5f</w:t>
      </w:r>
    </w:p>
    <w:p>
      <w:r>
        <w:t>Masked_PatientID: 12450</w:t>
      </w:r>
    </w:p>
    <w:p>
      <w:r>
        <w:t>Order ID: c8d6f99ebe87184f2e6b18cf912ec47c6cfd8147d3acb7ffe10bdfc42b3ac30a</w:t>
      </w:r>
    </w:p>
    <w:p>
      <w:r>
        <w:t>Order Name: Chest X-ray, Erect</w:t>
      </w:r>
    </w:p>
    <w:p>
      <w:r>
        <w:t>Result Item Code: CHE-ER</w:t>
      </w:r>
    </w:p>
    <w:p>
      <w:r>
        <w:t>Performed Date Time: 25/2/2015 9:52</w:t>
      </w:r>
    </w:p>
    <w:p>
      <w:r>
        <w:t>Line Num: 1</w:t>
      </w:r>
    </w:p>
    <w:p>
      <w:r>
        <w:t>Text:             HISTORY CTS Pre-admission Tests FINDINGS     The heart size is normal.  The aorta is is unfolded. The lungs are clear.    Known / Minor  Finalised by: &lt;DOCTOR&gt;</w:t>
      </w:r>
    </w:p>
    <w:p>
      <w:r>
        <w:t>Accession Number: c7c45dd74917f6c7cc10a2c19b5c242cb7ed7dae3b5e52bb3789616426bce9ff</w:t>
      </w:r>
    </w:p>
    <w:p>
      <w:r>
        <w:t>Updated Date Time: 25/2/2015 14:49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