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12472</w:t>
      </w:r>
    </w:p>
    <w:p>
      <w:r>
        <w:t>Visit Number: daa42d397b65ffee049d138b5008dc00efaf6fbc16b0c1f8d667b43be170a5e1</w:t>
      </w:r>
    </w:p>
    <w:p>
      <w:r>
        <w:t>Masked_PatientID: 12469</w:t>
      </w:r>
    </w:p>
    <w:p>
      <w:r>
        <w:t>Order ID: 85dc562b2393d47a11901c92be790a7acf48b89e42e8012a3face57b9f43d1b5</w:t>
      </w:r>
    </w:p>
    <w:p>
      <w:r>
        <w:t>Order Name: Chest X-ray</w:t>
      </w:r>
    </w:p>
    <w:p>
      <w:r>
        <w:t>Result Item Code: CHE-NOV</w:t>
      </w:r>
    </w:p>
    <w:p>
      <w:r>
        <w:t>Performed Date Time: 19/2/2017 14:09</w:t>
      </w:r>
    </w:p>
    <w:p>
      <w:r>
        <w:t>Line Num: 1</w:t>
      </w:r>
    </w:p>
    <w:p>
      <w:r>
        <w:t>Text:       HISTORY Fluid overload REPORT Chest X-ray: AP sitting Heart size cannot be accurately assessed in this projection but appears enlarged.   There is pulmonary venous congestion.  There is atelectasis in the bilateral lower  zones with small left pleural effusion.  No focal consolidation is seen.   May need further action Finalised by: &lt;DOCTOR&gt;</w:t>
      </w:r>
    </w:p>
    <w:p>
      <w:r>
        <w:t>Accession Number: 0e75989e24144084cdfc6dae8887183c4fffa25e559f67b43cad491fe6cbd6c0</w:t>
      </w:r>
    </w:p>
    <w:p>
      <w:r>
        <w:t>Updated Date Time: 19/2/2017 16:33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