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12475</w:t>
      </w:r>
    </w:p>
    <w:p>
      <w:r>
        <w:t>Visit Number: 7d8598e30359d714781e2a2ffdc7dc8de8eb5f0acdf0f35f5b56895e5919a31c</w:t>
      </w:r>
    </w:p>
    <w:p>
      <w:r>
        <w:t>Masked_PatientID: 12475</w:t>
      </w:r>
    </w:p>
    <w:p>
      <w:r>
        <w:t>Order ID: a688f78e0421959348029af92238281649c6b54651a78122133eda0d854634e2</w:t>
      </w:r>
    </w:p>
    <w:p>
      <w:r>
        <w:t>Order Name: Chest X-ray</w:t>
      </w:r>
    </w:p>
    <w:p>
      <w:r>
        <w:t>Result Item Code: CHE-NOV</w:t>
      </w:r>
    </w:p>
    <w:p>
      <w:r>
        <w:t>Performed Date Time: 28/7/2019 20:04</w:t>
      </w:r>
    </w:p>
    <w:p>
      <w:r>
        <w:t>Line Num: 1</w:t>
      </w:r>
    </w:p>
    <w:p>
      <w:r>
        <w:t>Text: HISTORY  fever,cough 4/7 REPORT No previous chest radiograph is available for comparison. The heart size is normal. No focal consolidation or pleural effusion is seen. Report Indicator: Normal Reported by: &lt;DOCTOR&gt;</w:t>
      </w:r>
    </w:p>
    <w:p>
      <w:r>
        <w:t>Accession Number: 00af720abc288e2f7970aab043e900446578a65da2322a2729750b66e0d6fb17</w:t>
      </w:r>
    </w:p>
    <w:p>
      <w:r>
        <w:t>Updated Date Time: 29/7/2019 12:30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