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12479</w:t>
      </w:r>
    </w:p>
    <w:p>
      <w:r>
        <w:t>Visit Number: caa166591e2a2b9d3c5d3a99543d7694f8cc0e0031d5f634bf95bf0ce4d61e03</w:t>
      </w:r>
    </w:p>
    <w:p>
      <w:r>
        <w:t>Masked_PatientID: 12478</w:t>
      </w:r>
    </w:p>
    <w:p>
      <w:r>
        <w:t>Order ID: 768d7a09fd61e8a603a3a3191785e6556bf0e32f60374fe45ed34861417c67d7</w:t>
      </w:r>
    </w:p>
    <w:p>
      <w:r>
        <w:t>Order Name: Chest X-ray, Erect</w:t>
      </w:r>
    </w:p>
    <w:p>
      <w:r>
        <w:t>Result Item Code: CHE-ER</w:t>
      </w:r>
    </w:p>
    <w:p>
      <w:r>
        <w:t>Performed Date Time: 18/2/2019 10:40</w:t>
      </w:r>
    </w:p>
    <w:p>
      <w:r>
        <w:t>Line Num: 1</w:t>
      </w:r>
    </w:p>
    <w:p>
      <w:r>
        <w:t>Text:       HISTORY To check for resolution of Right upper lobe pneumonia REPORT  There is improvement with resolution of the right upper zone consolidation.  No new consolidation is seen.  The heart size is normal.   Known / Minor Finalised by: &lt;DOCTOR&gt;</w:t>
      </w:r>
    </w:p>
    <w:p>
      <w:r>
        <w:t>Accession Number: 487e5b31fc5b322ebdff02c513c6ca5fc07b278a6ca7a3fb7a24252c5db397b2</w:t>
      </w:r>
    </w:p>
    <w:p>
      <w:r>
        <w:t>Updated Date Time: 18/2/2019 11:27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