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12490</w:t>
      </w:r>
    </w:p>
    <w:p>
      <w:r>
        <w:t>Visit Number: 81db53c5ddd25acb25f12574d228fb18fdb04beb6acb9db932888cc3dda5b3c2</w:t>
      </w:r>
    </w:p>
    <w:p>
      <w:r>
        <w:t>Masked_PatientID: 12486</w:t>
      </w:r>
    </w:p>
    <w:p>
      <w:r>
        <w:t>Order ID: 84974eaca1cbbd49cedc3ac385e453c506eb9d917279a15e796abd1f81c76b65</w:t>
      </w:r>
    </w:p>
    <w:p>
      <w:r>
        <w:t>Order Name: Chest X-ray</w:t>
      </w:r>
    </w:p>
    <w:p>
      <w:r>
        <w:t>Result Item Code: CHE-NOV</w:t>
      </w:r>
    </w:p>
    <w:p>
      <w:r>
        <w:t>Performed Date Time: 31/7/2015 17:01</w:t>
      </w:r>
    </w:p>
    <w:p>
      <w:r>
        <w:t>Line Num: 1</w:t>
      </w:r>
    </w:p>
    <w:p>
      <w:r>
        <w:t>Text:       HISTORY Thoracic Aortic Dissection / Hb Drop / AoCKD REPORT MOBILE AP SITTING CHEST Comparison is made with 39 hours ago. Heart and aortic shadow appears little changed.  There is greater opacification of the left lower chest ?pleural effusion and/or pulmonary  consolidation. Right lung shows much increased congestion. No obvious right pleural effusion is seen.   May need further action Finalised by: &lt;DOCTOR&gt;</w:t>
      </w:r>
    </w:p>
    <w:p>
      <w:r>
        <w:t>Accession Number: 5021b8473a52c0fd21a71c95e97f37e4964f2fec9d5059cbe5085b1c502c12e7</w:t>
      </w:r>
    </w:p>
    <w:p>
      <w:r>
        <w:t>Updated Date Time: 01/8/2015 13:38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