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12521</w:t>
      </w:r>
    </w:p>
    <w:p>
      <w:r>
        <w:t>Visit Number: 39b4c98a03ae50af4eb6deb827eded92b2a2697e4ea034679cbe48823fb75f6e</w:t>
      </w:r>
    </w:p>
    <w:p>
      <w:r>
        <w:t>Masked_PatientID: 12497</w:t>
      </w:r>
    </w:p>
    <w:p>
      <w:r>
        <w:t>Order ID: 698c3a408bd4a914dd484fc1e3a83304f2204bdc9e8d1378ed85ca748399c475</w:t>
      </w:r>
    </w:p>
    <w:p>
      <w:r>
        <w:t>Order Name: CT Chest or Thorax</w:t>
      </w:r>
    </w:p>
    <w:p>
      <w:r>
        <w:t>Result Item Code: CTCHE</w:t>
      </w:r>
    </w:p>
    <w:p>
      <w:r>
        <w:t>Performed Date Time: 10/8/2016 18:26</w:t>
      </w:r>
    </w:p>
    <w:p>
      <w:r>
        <w:t>Line Num: 1</w:t>
      </w:r>
    </w:p>
    <w:p>
      <w:r>
        <w:t>Text:       HISTORY metastatic yolk sac tumour recurrent L pleural effusion, lung not re-expanding despite chest drain/suction pls do CT thorax as requested by CTS to plan for VATS TECHNIQUE Scans of the thorax were acquired after the administration of 60 ml of intravenous  Omnipaque 350.  FINDINGS The previous chest radiograph dated 9 August 2016 and CT chest, abdomen and pelvis  dated 21 July 2016 were reviewed. A left chest tube is in situ, its tip within the posterobasal aspect of the left  hemithorax. Interval near-resolution of the left pleural effusion is noted, with  a small amount of remnant fluid.  There is a large left pneumothorax, resulting in  passive atelectasis of the left lung. No significant tracheal deviation or mediastinal  shift is seen.  There is extensive subcutaneous emphysema involving the left thoracic wall tracking  inferiorly into over the left upper abdominal wall and superiorly into the neck.  There is also a small amount of pneumomediastinum in the upper thorax. Patchy air-space consolidation is noted bilaterally, predominantly in the right lower  lobe. A moderate to severe low-density right pleural effusion is present. No suspicious  pulmonary nodule is detected.  The tip of the right PICC line is seen within the right atrium.  Normal opacification  of the mediastinal vessels is seen.   There is a stable enlarged left supraclavicular lymph node measuring 1.3 x 1.4 cm  (4/11). No significantly enlarged mediastinal, hilar or axillary lymph node is detected.  The heart is normal in size. No pericardial effusion is seen. The limited sections of the upper abdomen are unremarkable. No destructive bony lesion  is seen. CONCLUSION Since 21 July 2016,  1. Interval insertion of a left chest tube with near-resolution of the left pleural  effusion.   2. New large left pneumothorax, associated with extensive subcutaneous emphysema  over the left chest wall and a small amount of pneumomediastinum in the upper thorax.  3. Patchy air-space consolidation is noted bilaterally, predominantly in the right  lower lobe; possibly due to infective etiology. Moderate to severe right pleural  effusion.  4. Stable left supraclavicular lymphadenopathy.    May need further action Reported by: &lt;DOCTOR&gt;</w:t>
      </w:r>
    </w:p>
    <w:p>
      <w:r>
        <w:t>Accession Number: 6f150f591b880db1554caf56cb40a15fc70f7bc61705be599f6c1a738a2cab4d</w:t>
      </w:r>
    </w:p>
    <w:p>
      <w:r>
        <w:t>Updated Date Time: 11/8/2016 9:56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