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12528</w:t>
      </w:r>
    </w:p>
    <w:p>
      <w:r>
        <w:t>Visit Number: 43772bfc798675e213c3cf8d032d69e6ce3ad25eff3faca5c4399807d7c6bda8</w:t>
      </w:r>
    </w:p>
    <w:p>
      <w:r>
        <w:t>Masked_PatientID: 12525</w:t>
      </w:r>
    </w:p>
    <w:p>
      <w:r>
        <w:t>Order ID: 09a8ffb2b6d6945f4e59d0ad96de5fb1236a32c357ccc3c5cc800c8d6a6cb668</w:t>
      </w:r>
    </w:p>
    <w:p>
      <w:r>
        <w:t>Order Name: Chest X-ray</w:t>
      </w:r>
    </w:p>
    <w:p>
      <w:r>
        <w:t>Result Item Code: CHE-NOV</w:t>
      </w:r>
    </w:p>
    <w:p>
      <w:r>
        <w:t>Performed Date Time: 08/12/2017 12:46</w:t>
      </w:r>
    </w:p>
    <w:p>
      <w:r>
        <w:t>Line Num: 1</w:t>
      </w:r>
    </w:p>
    <w:p>
      <w:r>
        <w:t>Text:       HISTORY Right empyema and lung abscess, drain in REPORT Compared to the previous film dated 4/12/17, the loculated fluid seen over the right  mid zone has resolved. There are foci of air space shadowing still seen in the right  lung base with a small right basal effusion present. The tip of the right sided catheter  is over the right 10th rib.   May need further action Finalised by: &lt;DOCTOR&gt;</w:t>
      </w:r>
    </w:p>
    <w:p>
      <w:r>
        <w:t>Accession Number: 3628b038d32ceac41f3fa29505e86fe3bd3af0b8d4a9653232b92a82170be781</w:t>
      </w:r>
    </w:p>
    <w:p>
      <w:r>
        <w:t>Updated Date Time: 09/12/2017 7:42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