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12574</w:t>
      </w:r>
    </w:p>
    <w:p>
      <w:r>
        <w:t>Visit Number: a2b7c2244080c28bd76d9d1fbec8a79672490e7e32c45a05ee1a3270c396db45</w:t>
      </w:r>
    </w:p>
    <w:p>
      <w:r>
        <w:t>Masked_PatientID: 12547</w:t>
      </w:r>
    </w:p>
    <w:p>
      <w:r>
        <w:t>Order ID: 3be38e271e0f7fe7bfbf2ad2c80d9332df1339b3117dd811723ec524b581b079</w:t>
      </w:r>
    </w:p>
    <w:p>
      <w:r>
        <w:t>Order Name: Chest X-ray, Erect</w:t>
      </w:r>
    </w:p>
    <w:p>
      <w:r>
        <w:t>Result Item Code: CHE-ER</w:t>
      </w:r>
    </w:p>
    <w:p>
      <w:r>
        <w:t>Performed Date Time: 10/11/2016 16:24</w:t>
      </w:r>
    </w:p>
    <w:p>
      <w:r>
        <w:t>Line Num: 1</w:t>
      </w:r>
    </w:p>
    <w:p>
      <w:r>
        <w:t>Text:                [ Post CABG.  The heart is enlarged.  The lungs and mediastinum are unremarkable.   The aorta is unfurled. May need further action Finalised by: &lt;DOCTOR&gt;</w:t>
      </w:r>
    </w:p>
    <w:p>
      <w:r>
        <w:t>Accession Number: 637d08ea64aca7610eafc44d5ab8d939b94cf53dddb7d56fba9d7412218f8e63</w:t>
      </w:r>
    </w:p>
    <w:p>
      <w:r>
        <w:t>Updated Date Time: 10/11/2016 17:14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