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12572</w:t>
      </w:r>
    </w:p>
    <w:p>
      <w:r>
        <w:t>Visit Number: 81bd8e28ffdba7c5afa4fd071e869dd9f6c5c12985aaccd7188264ed6dda8672</w:t>
      </w:r>
    </w:p>
    <w:p>
      <w:r>
        <w:t>Masked_PatientID: 12547</w:t>
      </w:r>
    </w:p>
    <w:p>
      <w:r>
        <w:t>Order ID: 45640cc4599bd94c9dfc4a6bf4e2ac03f097ccf6bae9688f81b4c67f90c719ff</w:t>
      </w:r>
    </w:p>
    <w:p>
      <w:r>
        <w:t>Order Name: Chest X-ray</w:t>
      </w:r>
    </w:p>
    <w:p>
      <w:r>
        <w:t>Result Item Code: CHE-NOV</w:t>
      </w:r>
    </w:p>
    <w:p>
      <w:r>
        <w:t>Performed Date Time: 13/11/2020 13:13</w:t>
      </w:r>
    </w:p>
    <w:p>
      <w:r>
        <w:t>Line Num: 1</w:t>
      </w:r>
    </w:p>
    <w:p>
      <w:r>
        <w:t>Text: HISTORY  SOB b/g ESRD on PD REPORT Chest X-ray: Comparison with Chest X-ray: On 14/08/20. Left-sided permanent pacer maker with radiates are in place. Sternal sutures and  coronary stent noted. There are patchy opacities in both lower lobes suspicious for  consolidation. Bilateral small pleural effusions are present. Report Indicator: Further action or early intervention required Finalised by: &lt;DOCTOR&gt;</w:t>
      </w:r>
    </w:p>
    <w:p>
      <w:r>
        <w:t>Accession Number: 7427c12fdb9c54eb86b0c3aaaa04acb6195387fea8b7bb5d10ca8ce0d4e7a72b</w:t>
      </w:r>
    </w:p>
    <w:p>
      <w:r>
        <w:t>Updated Date Time: 13/11/2020 15:08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