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12587</w:t>
      </w:r>
    </w:p>
    <w:p>
      <w:r>
        <w:t>Visit Number: a65d99190bb8664e9741b51b9858aa4338d22d84be15d253409fa26d35f219c6</w:t>
      </w:r>
    </w:p>
    <w:p>
      <w:r>
        <w:t>Masked_PatientID: 12583</w:t>
      </w:r>
    </w:p>
    <w:p>
      <w:r>
        <w:t>Order ID: e1d2b0232bbb74f036a210ba9abe50c4a49aea7b6b70c3d009f6ddbad2e3daef</w:t>
      </w:r>
    </w:p>
    <w:p>
      <w:r>
        <w:t>Order Name: Chest X-ray</w:t>
      </w:r>
    </w:p>
    <w:p>
      <w:r>
        <w:t>Result Item Code: CHE-NOV</w:t>
      </w:r>
    </w:p>
    <w:p>
      <w:r>
        <w:t>Performed Date Time: 20/7/2016 13:54</w:t>
      </w:r>
    </w:p>
    <w:p>
      <w:r>
        <w:t>Line Num: 1</w:t>
      </w:r>
    </w:p>
    <w:p>
      <w:r>
        <w:t>Text:       HISTORY pneumonia, for evaluate improvement. REPORT  Previous chest image dated 5/7 2016 is reviewed.  The heart shadow is not enlarged.   There are fibrotic lines shadows in thet upper lobes.  Clearing of the shadows/  areas of linear atelectasis in the lung bases has occurred.   Known / Minor  Finalised by: &lt;DOCTOR&gt;</w:t>
      </w:r>
    </w:p>
    <w:p>
      <w:r>
        <w:t>Accession Number: 70895aacb44128c88a1b17a707443dc26a3dd150d265c2ad5c9f6ef3263bbb11</w:t>
      </w:r>
    </w:p>
    <w:p>
      <w:r>
        <w:t>Updated Date Time: 22/7/2016 11:34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