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12611</w:t>
      </w:r>
    </w:p>
    <w:p>
      <w:r>
        <w:t>Visit Number: cd975faf24792c792f0c72e1f126a2886a380cb90e2fbe3c23f45012585f38b6</w:t>
      </w:r>
    </w:p>
    <w:p>
      <w:r>
        <w:t>Masked_PatientID: 12607</w:t>
      </w:r>
    </w:p>
    <w:p>
      <w:r>
        <w:t>Order ID: 0a46626d7c696366f6829cb47fb4a6f536b76eeef6abc6c565f56ec639d8ba62</w:t>
      </w:r>
    </w:p>
    <w:p>
      <w:r>
        <w:t>Order Name: Chest X-ray</w:t>
      </w:r>
    </w:p>
    <w:p>
      <w:r>
        <w:t>Result Item Code: CHE-NOV</w:t>
      </w:r>
    </w:p>
    <w:p>
      <w:r>
        <w:t>Performed Date Time: 23/5/2018 16:23</w:t>
      </w:r>
    </w:p>
    <w:p>
      <w:r>
        <w:t>Line Num: 1</w:t>
      </w:r>
    </w:p>
    <w:p>
      <w:r>
        <w:t>Text:       HISTORY fever REPORT The heart size and mediastinal configuration are normal.  No active lung lesion is seen.   Normal Finalised by: &lt;DOCTOR&gt;</w:t>
      </w:r>
    </w:p>
    <w:p>
      <w:r>
        <w:t>Accession Number: 242b749a2d87af7c44dfc19e188901e57ce4d3f7c68da734871b9eccb7063b57</w:t>
      </w:r>
    </w:p>
    <w:p>
      <w:r>
        <w:t>Updated Date Time: 23/5/2018 16:34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