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12622</w:t>
      </w:r>
    </w:p>
    <w:p>
      <w:r>
        <w:t>Visit Number: 4573717fa7ea96ba700846b2cd11f6c4e93519f8dac3d7c47d5f3cea3a29595a</w:t>
      </w:r>
    </w:p>
    <w:p>
      <w:r>
        <w:t>Masked_PatientID: 12619</w:t>
      </w:r>
    </w:p>
    <w:p>
      <w:r>
        <w:t>Order ID: 37fd57dddce29051a189dca8cde66e113ff3af26c3fc66ea6508fdc6a3992f4a</w:t>
      </w:r>
    </w:p>
    <w:p>
      <w:r>
        <w:t>Order Name: Chest X-ray, Erect</w:t>
      </w:r>
    </w:p>
    <w:p>
      <w:r>
        <w:t>Result Item Code: CHE-ER</w:t>
      </w:r>
    </w:p>
    <w:p>
      <w:r>
        <w:t>Performed Date Time: 01/6/2016 8:53</w:t>
      </w:r>
    </w:p>
    <w:p>
      <w:r>
        <w:t>Line Num: 1</w:t>
      </w:r>
    </w:p>
    <w:p>
      <w:r>
        <w:t>Text:       HISTORY right shoulder osteoarthritis REPORT The heart size and mediastinal configuration are normal. Prior sternal wiring and  mediastinal clips noted. No active lung lesion is seen.    Known / Minor  Finalised by: &lt;DOCTOR&gt;</w:t>
      </w:r>
    </w:p>
    <w:p>
      <w:r>
        <w:t>Accession Number: 8562a0163ca7135f1964e1f3ade147f3f9b41cf71c650826f1216b68511f36e4</w:t>
      </w:r>
    </w:p>
    <w:p>
      <w:r>
        <w:t>Updated Date Time: 02/6/2016 6:29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