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12620</w:t>
      </w:r>
    </w:p>
    <w:p>
      <w:r>
        <w:t>Visit Number: e847c5a59256f47b4550b137c7d74451a69d5848312da13a412002e3dfe7a61b</w:t>
      </w:r>
    </w:p>
    <w:p>
      <w:r>
        <w:t>Masked_PatientID: 12619</w:t>
      </w:r>
    </w:p>
    <w:p>
      <w:r>
        <w:t>Order ID: 564b5daa32fed9564f4effc36d04b2e97594af44d7df6c96b721cea57e0612e0</w:t>
      </w:r>
    </w:p>
    <w:p>
      <w:r>
        <w:t>Order Name: Chest X-ray</w:t>
      </w:r>
    </w:p>
    <w:p>
      <w:r>
        <w:t>Result Item Code: CHE-NOV</w:t>
      </w:r>
    </w:p>
    <w:p>
      <w:r>
        <w:t>Performed Date Time: 22/3/2019 9:13</w:t>
      </w:r>
    </w:p>
    <w:p>
      <w:r>
        <w:t>Line Num: 1</w:t>
      </w:r>
    </w:p>
    <w:p>
      <w:r>
        <w:t>Text: HISTORY  SOB and chest pain REPORT Reference made to the chest radiograph dated 28 November 2018. Chest PA erect. Sternal wires mediastinal clips are noted. The heart size is top normal. Mild aortic  unfolding with mural calcification is noted. There is mild pulmonary venous congestion. No consolidation or sizeable pleural effusion. Partially imaged right reverse shoulder arthroplasty. Report Indicator: May need further action Finalised by: &lt;DOCTOR&gt;</w:t>
      </w:r>
    </w:p>
    <w:p>
      <w:r>
        <w:t>Accession Number: a5b082b6df7ffb9914a7fcfc40803fe893082b3750fae2c8c16fa0cdb20fd579</w:t>
      </w:r>
    </w:p>
    <w:p>
      <w:r>
        <w:t>Updated Date Time: 22/3/2019 14:26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