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12627</w:t>
      </w:r>
    </w:p>
    <w:p>
      <w:r>
        <w:t>Visit Number: 5d3e09cc569e01c7f8e330d385cb088a20b32ca421707ac77acddf77ed46acbe</w:t>
      </w:r>
    </w:p>
    <w:p>
      <w:r>
        <w:t>Masked_PatientID: 12619</w:t>
      </w:r>
    </w:p>
    <w:p>
      <w:r>
        <w:t>Order ID: 8c76bf955d74ffb84cf4c52378995599c4e6a9465348423de3af3e56b11b406e</w:t>
      </w:r>
    </w:p>
    <w:p>
      <w:r>
        <w:t>Order Name: Chest X-ray, Erect</w:t>
      </w:r>
    </w:p>
    <w:p>
      <w:r>
        <w:t>Result Item Code: CHE-ER</w:t>
      </w:r>
    </w:p>
    <w:p>
      <w:r>
        <w:t>Performed Date Time: 24/5/2019 9:01</w:t>
      </w:r>
    </w:p>
    <w:p>
      <w:r>
        <w:t>Line Num: 1</w:t>
      </w:r>
    </w:p>
    <w:p>
      <w:r>
        <w:t>Text: HISTORY  cough x 3 week  no constituional sx  lung clear  TRO lung pathology REPORT X-ray comparison with Chest X-ray: On 03/04/19 Sternal sutures and mediastinal clips are present. Heart size is enlarged. There  is unfolding of the aorta. There is minimal ground-glass appearance in the left lung  base, no pleural effusion is seen. This may be due to underventilation or early consolidation.  Right lung is unremarkable in appearance. Prosthesis noted in the lower cervical  spine andright shoulder. Report Indicator: Known / Minor Finalised by: &lt;DOCTOR&gt;</w:t>
      </w:r>
    </w:p>
    <w:p>
      <w:r>
        <w:t>Accession Number: 295820c61c970d7e15d0a0c134d3f7d90326f294e20cb05ba93189f8d549ad76</w:t>
      </w:r>
    </w:p>
    <w:p>
      <w:r>
        <w:t>Updated Date Time: 24/5/2019 9:46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