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12638</w:t>
      </w:r>
    </w:p>
    <w:p>
      <w:r>
        <w:t>Visit Number: 5b56a391e92499e0376e041945546c9757f721c2a2c50bbdca8deac3536a2585</w:t>
      </w:r>
    </w:p>
    <w:p>
      <w:r>
        <w:t>Masked_PatientID: 12630</w:t>
      </w:r>
    </w:p>
    <w:p>
      <w:r>
        <w:t>Order ID: 4371db1f6ef202c48d4a7f86acf77db35fb00180d7af6b40ad289078b7ff2668</w:t>
      </w:r>
    </w:p>
    <w:p>
      <w:r>
        <w:t>Order Name: Chest X-ray</w:t>
      </w:r>
    </w:p>
    <w:p>
      <w:r>
        <w:t>Result Item Code: CHE-NOV</w:t>
      </w:r>
    </w:p>
    <w:p>
      <w:r>
        <w:t>Performed Date Time: 17/6/2015 15:42</w:t>
      </w:r>
    </w:p>
    <w:p>
      <w:r>
        <w:t>Line Num: 1</w:t>
      </w:r>
    </w:p>
    <w:p>
      <w:r>
        <w:t>Text:       HISTORY Met LMS with Right Lung collapse. Now with Bronchial Breathing on the Left side ?  Increasing Left Lung Mets REPORT  The right main bronchus air shadow is obliterated. The right lung is completely  opaque due to presence of a massive right hydrothorax.  Multiple rounded nodular  opacities are present in the left lower lobe consistent with pulmonary metastatic  deposits.   May need further action Finalised by: &lt;DOCTOR&gt;</w:t>
      </w:r>
    </w:p>
    <w:p>
      <w:r>
        <w:t>Accession Number: 618ada552e9713f0539f8ba762caadaf803e9a28bd6b769114e6171260d51c7e</w:t>
      </w:r>
    </w:p>
    <w:p>
      <w:r>
        <w:t>Updated Date Time: 18/6/2015 9:32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