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12646</w:t>
      </w:r>
    </w:p>
    <w:p>
      <w:r>
        <w:t>Visit Number: cf5dc2d659894eb85c56687b44491283040d234de19f1e2e30bd631d26f8ab10</w:t>
      </w:r>
    </w:p>
    <w:p>
      <w:r>
        <w:t>Masked_PatientID: 12644</w:t>
      </w:r>
    </w:p>
    <w:p>
      <w:r>
        <w:t>Order ID: 4f6a23b0564f74975cd160b43dae4b81fc3b1e79c5e763ddf1f167029bff4d41</w:t>
      </w:r>
    </w:p>
    <w:p>
      <w:r>
        <w:t>Order Name: Chest X-ray, Erect</w:t>
      </w:r>
    </w:p>
    <w:p>
      <w:r>
        <w:t>Result Item Code: CHE-ER</w:t>
      </w:r>
    </w:p>
    <w:p>
      <w:r>
        <w:t>Performed Date Time: 05/10/2018 9:29</w:t>
      </w:r>
    </w:p>
    <w:p>
      <w:r>
        <w:t>Line Num: 1</w:t>
      </w:r>
    </w:p>
    <w:p>
      <w:r>
        <w:t>Text:       HISTORY Bibasal creps; A08 REPORT No prior chest radiographs for comparison. The heart size cannot be accurately assessed. The aorta is unfolded. Patchy airspace opacification and septal lines are seen in both lungs with prominent  pulmonary vessels. A small right pleural effusion is present. Findings are suggestive  of pulmonary oedema.    May need further action Reported by: &lt;DOCTOR&gt;</w:t>
      </w:r>
    </w:p>
    <w:p>
      <w:r>
        <w:t>Accession Number: 1e36980973769ac4050219178d73bef648baad4e24a78ce6ecc98c6c3c4bd11d</w:t>
      </w:r>
    </w:p>
    <w:p>
      <w:r>
        <w:t>Updated Date Time: 05/10/2018 18:15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