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12645</w:t>
      </w:r>
    </w:p>
    <w:p>
      <w:r>
        <w:t>Visit Number: d8d70a2c4113d104f92434d3ea389739112a1a4cb59dc6d5fff4a35b7f260678</w:t>
      </w:r>
    </w:p>
    <w:p>
      <w:r>
        <w:t>Masked_PatientID: 12644</w:t>
      </w:r>
    </w:p>
    <w:p>
      <w:r>
        <w:t>Order ID: 5334abd8f14bf77875f8ad8ef3b15a13e70f8e566f0ba4abee46546db58acb49</w:t>
      </w:r>
    </w:p>
    <w:p>
      <w:r>
        <w:t>Order Name: Chest X-ray</w:t>
      </w:r>
    </w:p>
    <w:p>
      <w:r>
        <w:t>Result Item Code: CHE-NOV</w:t>
      </w:r>
    </w:p>
    <w:p>
      <w:r>
        <w:t>Performed Date Time: 11/10/2018 19:58</w:t>
      </w:r>
    </w:p>
    <w:p>
      <w:r>
        <w:t>Line Num: 1</w:t>
      </w:r>
    </w:p>
    <w:p>
      <w:r>
        <w:t>Text:          [ There is still pulmonary oedema.   May need further action Finalised by: &lt;DOCTOR&gt;</w:t>
      </w:r>
    </w:p>
    <w:p>
      <w:r>
        <w:t>Accession Number: 87dee0145692ffaa6260b97c53ba24527de16d50b3a43f5063a7327a5bd129a0</w:t>
      </w:r>
    </w:p>
    <w:p>
      <w:r>
        <w:t>Updated Date Time: 12/10/2018 10:37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