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12678</w:t>
      </w:r>
    </w:p>
    <w:p>
      <w:r>
        <w:t>Visit Number: 7788de05f5653250a0f45f74c634e10fcac36e1f9f6a9b25b415cf19b07338be</w:t>
      </w:r>
    </w:p>
    <w:p>
      <w:r>
        <w:t>Masked_PatientID: 12658</w:t>
      </w:r>
    </w:p>
    <w:p>
      <w:r>
        <w:t>Order ID: 416e552c59704e9f5e1accbf9d728d5f6283eead06c536b534234c9e2eb14b7a</w:t>
      </w:r>
    </w:p>
    <w:p>
      <w:r>
        <w:t>Order Name: Chest X-ray, Erect</w:t>
      </w:r>
    </w:p>
    <w:p>
      <w:r>
        <w:t>Result Item Code: CHE-ER</w:t>
      </w:r>
    </w:p>
    <w:p>
      <w:r>
        <w:t>Performed Date Time: 29/4/2017 15:40</w:t>
      </w:r>
    </w:p>
    <w:p>
      <w:r>
        <w:t>Line Num: 1</w:t>
      </w:r>
    </w:p>
    <w:p>
      <w:r>
        <w:t>Text:       HISTORY oesophageal CA REPORT Cardiac shadow not enlarged. Upper lobe veins appear prominent. Patient is status  post oesophagectomy with gastric pull through. Triangular shaped opacity seen in  the right para cardiac region and lung base could be due to collapse/consolidation  of the right lower lobe. There are also foci of consolidation seen superior and lateral  to this triangular shaped opacity. The NG tube appears to traverse the pull through  stomach. The tip of the tracheostomy tube is 4 cm relative to the bifurcation.   May need further action Finalised by: &lt;DOCTOR&gt;</w:t>
      </w:r>
    </w:p>
    <w:p>
      <w:r>
        <w:t>Accession Number: 7b2ed51818ee1ba21edb0c9578c8762d391c2b1a8ff10e65256f5b642f2c4567</w:t>
      </w:r>
    </w:p>
    <w:p>
      <w:r>
        <w:t>Updated Date Time: 29/4/2017 17:24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