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12745</w:t>
      </w:r>
    </w:p>
    <w:p>
      <w:r>
        <w:t>Visit Number: 35b2988a90875f37e9f00af738b6af2dc36b29376bab79a7e5c6619c696c5d71</w:t>
      </w:r>
    </w:p>
    <w:p>
      <w:r>
        <w:t>Masked_PatientID: 12711</w:t>
      </w:r>
    </w:p>
    <w:p>
      <w:r>
        <w:t>Order ID: 6b29d773013664799a16d21be5839af8ddc4c17326d3ea7aa38730c1cae32339</w:t>
      </w:r>
    </w:p>
    <w:p>
      <w:r>
        <w:t>Order Name: Chest X-ray</w:t>
      </w:r>
    </w:p>
    <w:p>
      <w:r>
        <w:t>Result Item Code: CHE-NOV</w:t>
      </w:r>
    </w:p>
    <w:p>
      <w:r>
        <w:t>Performed Date Time: 18/9/2015 9:31</w:t>
      </w:r>
    </w:p>
    <w:p>
      <w:r>
        <w:t>Line Num: 1</w:t>
      </w:r>
    </w:p>
    <w:p>
      <w:r>
        <w:t>Text:       HISTORY CABG REPORT Mobile radiograph chest supine. Prior radiograph dated  17/09/2015  was reviewed. Post CABG status.  Right IJ line, tracheostomy tube, feeding tube, left chest wall  dual-lead pacemaker are in situ.  The lungsare congested as before.  The left basilar  atelectasis and effusion are probably slightly increased.   May need further action Finalised by: &lt;DOCTOR&gt;</w:t>
      </w:r>
    </w:p>
    <w:p>
      <w:r>
        <w:t>Accession Number: 4b8914a40bfe1a648db220d6fdfec558e9da1d8a74aea72ca414e4dcc23f9801</w:t>
      </w:r>
    </w:p>
    <w:p>
      <w:r>
        <w:t>Updated Date Time: 20/9/2015 11:19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