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12788</w:t>
      </w:r>
    </w:p>
    <w:p>
      <w:r>
        <w:t>Visit Number: 7cac315180b03641185875101809d551f592c8024514031372a1fc2c51b13432</w:t>
      </w:r>
    </w:p>
    <w:p>
      <w:r>
        <w:t>Masked_PatientID: 12786</w:t>
      </w:r>
    </w:p>
    <w:p>
      <w:r>
        <w:t>Order ID: 63c956c648c5031d09ca50d6742fb94e63e5ea6fac542a441d752a526ac975fc</w:t>
      </w:r>
    </w:p>
    <w:p>
      <w:r>
        <w:t>Order Name: Chest X-ray, Erect</w:t>
      </w:r>
    </w:p>
    <w:p>
      <w:r>
        <w:t>Result Item Code: CHE-ER</w:t>
      </w:r>
    </w:p>
    <w:p>
      <w:r>
        <w:t>Performed Date Time: 04/10/2020 18:24</w:t>
      </w:r>
    </w:p>
    <w:p>
      <w:r>
        <w:t>Line Num: 1</w:t>
      </w:r>
    </w:p>
    <w:p>
      <w:r>
        <w:t>Text: HISTORY  tro covid REPORT Prior chest radiograph of 23 December 2015 was reviewed. There is pulmonary venous congestion with subtle air space opacities projected over  the right mid and both lower zones, possibly representing early pulmonary oedema.  No consolidation or pleural effusion is seen. The heart size is not accurately assessed on this projection. The cardiomediastinal  outline is unremarkable. Report Indicator: May need further action Finalised by: &lt;DOCTOR&gt;</w:t>
      </w:r>
    </w:p>
    <w:p>
      <w:r>
        <w:t>Accession Number: 0f01364b59b8521f272330d8d51f1f34ed14930fcb5335300600ad5deac3cc71</w:t>
      </w:r>
    </w:p>
    <w:p>
      <w:r>
        <w:t>Updated Date Time: 05/10/2020 9:28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