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12787</w:t>
      </w:r>
    </w:p>
    <w:p>
      <w:r>
        <w:t>Visit Number: 444f66666c16fc65d17eece2721b90e40dd140761a681b59f80ac7bf3e242189</w:t>
      </w:r>
    </w:p>
    <w:p>
      <w:r>
        <w:t>Masked_PatientID: 12786</w:t>
      </w:r>
    </w:p>
    <w:p>
      <w:r>
        <w:t>Order ID: 2a3683094bfa29a514a07b6ec391ee3d5234fd08da36abc91d36478f2b5582e4</w:t>
      </w:r>
    </w:p>
    <w:p>
      <w:r>
        <w:t>Order Name: Chest X-ray, Erect</w:t>
      </w:r>
    </w:p>
    <w:p>
      <w:r>
        <w:t>Result Item Code: CHE-ER</w:t>
      </w:r>
    </w:p>
    <w:p>
      <w:r>
        <w:t>Performed Date Time: 23/12/2015 16:34</w:t>
      </w:r>
    </w:p>
    <w:p>
      <w:r>
        <w:t>Line Num: 1</w:t>
      </w:r>
    </w:p>
    <w:p>
      <w:r>
        <w:t>Text:       HISTORY New ESRF; Post (R) I/J vascath insertion. To check placement REPORT  Cardiac size is within normal limits.  Tip of the central venous catheters projected  over the right atrium.  No confluent consolidation or pleural effusion detected.  Mild upper lobe diversion.   Known / Minor  Finalised by: &lt;DOCTOR&gt;</w:t>
      </w:r>
    </w:p>
    <w:p>
      <w:r>
        <w:t>Accession Number: 5583bb64e5af30ecd0152dc3c08aad4a267d0ed63ae992f37cee3a57936e75be</w:t>
      </w:r>
    </w:p>
    <w:p>
      <w:r>
        <w:t>Updated Date Time: 24/12/2015 9:58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