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12814</w:t>
      </w:r>
    </w:p>
    <w:p>
      <w:r>
        <w:t>Visit Number: 0fd4c2e3580b47b1eafe5e1a6a6278eff19b63be715d02528402dab237b0df4c</w:t>
      </w:r>
    </w:p>
    <w:p>
      <w:r>
        <w:t>Masked_PatientID: 12800</w:t>
      </w:r>
    </w:p>
    <w:p>
      <w:r>
        <w:t>Order ID: 24bcedd3c14a0102a920a5eae40aff25f544f738cc4041f71342e512502d5fba</w:t>
      </w:r>
    </w:p>
    <w:p>
      <w:r>
        <w:t>Order Name: Chest X-ray</w:t>
      </w:r>
    </w:p>
    <w:p>
      <w:r>
        <w:t>Result Item Code: CHE-NOV</w:t>
      </w:r>
    </w:p>
    <w:p>
      <w:r>
        <w:t>Performed Date Time: 01/8/2018 5:39</w:t>
      </w:r>
    </w:p>
    <w:p>
      <w:r>
        <w:t>Line Num: 1</w:t>
      </w:r>
    </w:p>
    <w:p>
      <w:r>
        <w:t>Text:       HISTORY post chest drain REPORT AP sitting film. Comparison is made with the 31 Jul 2018 CXR. A left lower chest drain is noted as before. Stable consolidation noted in the left  mid and lower zones. The right lung is clear. The heart size cannot be accurately assessed.   Known / Minor Finalised by: &lt;DOCTOR&gt;</w:t>
      </w:r>
    </w:p>
    <w:p>
      <w:r>
        <w:t>Accession Number: f316c43072b68998b147578ccfd79aa8dd88c45b375893efdf85e7db0c90d9a5</w:t>
      </w:r>
    </w:p>
    <w:p>
      <w:r>
        <w:t>Updated Date Time: 01/8/2018 15:22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