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12815</w:t>
      </w:r>
    </w:p>
    <w:p>
      <w:r>
        <w:t>Visit Number: 0fd4c2e3580b47b1eafe5e1a6a6278eff19b63be715d02528402dab237b0df4c</w:t>
      </w:r>
    </w:p>
    <w:p>
      <w:r>
        <w:t>Masked_PatientID: 12800</w:t>
      </w:r>
    </w:p>
    <w:p>
      <w:r>
        <w:t>Order ID: ec4f5f97b0d62e94b44d0101c7f6e69b3ecbe83b597899c9a659cf502b6b6a25</w:t>
      </w:r>
    </w:p>
    <w:p>
      <w:r>
        <w:t>Order Name: Chest X-ray</w:t>
      </w:r>
    </w:p>
    <w:p>
      <w:r>
        <w:t>Result Item Code: CHE-NOV</w:t>
      </w:r>
    </w:p>
    <w:p>
      <w:r>
        <w:t>Performed Date Time: 02/8/2018 4:29</w:t>
      </w:r>
    </w:p>
    <w:p>
      <w:r>
        <w:t>Line Num: 1</w:t>
      </w:r>
    </w:p>
    <w:p>
      <w:r>
        <w:t>Text:       HISTORY left pleural effusion s/p left chest drain to assess for improvement REPORT  Sternotomy wires and left chest tube with tip in the lower zone are noted. A small  left pleural effusion is noted.  There are ground-glass and alveolar changes in the  left lung.  Mild pulmonary venous congestion with septal lines is noted.  Known / Minor Finalised by: &lt;DOCTOR&gt;</w:t>
      </w:r>
    </w:p>
    <w:p>
      <w:r>
        <w:t>Accession Number: 99ddf344f64d19808169e5b96754f3d3187429f7d72798573b7480ea5ee75dfe</w:t>
      </w:r>
    </w:p>
    <w:p>
      <w:r>
        <w:t>Updated Date Time: 02/8/2018 9:45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