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12818</w:t>
      </w:r>
    </w:p>
    <w:p>
      <w:r>
        <w:t>Visit Number: 6a788a24ba503f29bf53d04e4c66534f5703660b347ebb0312fdd375d029d736</w:t>
      </w:r>
    </w:p>
    <w:p>
      <w:r>
        <w:t>Masked_PatientID: 12800</w:t>
      </w:r>
    </w:p>
    <w:p>
      <w:r>
        <w:t>Order ID: a93ddb92c9068e61bcf063975bc098f505e51c689b7b3787102baa7dc53194f7</w:t>
      </w:r>
    </w:p>
    <w:p>
      <w:r>
        <w:t>Order Name: Chest X-ray, Erect</w:t>
      </w:r>
    </w:p>
    <w:p>
      <w:r>
        <w:t>Result Item Code: CHE-ER</w:t>
      </w:r>
    </w:p>
    <w:p>
      <w:r>
        <w:t>Performed Date Time: 23/5/2018 17:06</w:t>
      </w:r>
    </w:p>
    <w:p>
      <w:r>
        <w:t>Line Num: 1</w:t>
      </w:r>
    </w:p>
    <w:p>
      <w:r>
        <w:t>Text:       HISTORY CCF with AF REPORT Comparison is made to previous chest radiograph dated30/10/2006. Heart size is enlarged with prominent central pulmonary vasculature.  Aorta is unfolded  and calcified. Bibasal consolidation is noted along with Bilateral pleural effusions,  likely due to pulmonary oedema.   May need further action Reported by: &lt;DOCTOR&gt;</w:t>
      </w:r>
    </w:p>
    <w:p>
      <w:r>
        <w:t>Accession Number: 707ab1ea94e74849ec881a99fb9bccd20035746cce0f185676c429dce449b04a</w:t>
      </w:r>
    </w:p>
    <w:p>
      <w:r>
        <w:t>Updated Date Time: 24/5/2018 12:17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