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1293</w:t>
      </w:r>
    </w:p>
    <w:p>
      <w:r>
        <w:t>Visit Number: b0aa095dc7ed9f1a4963ddd630d2b1c4a9b13188193b78bc796f82125e7ea804</w:t>
      </w:r>
    </w:p>
    <w:p>
      <w:r>
        <w:t>Masked_PatientID: 1282</w:t>
      </w:r>
    </w:p>
    <w:p>
      <w:r>
        <w:t>Order ID: 4d2c10c0c48710fea1031cb07b1f7d638120ad76164bd03341338873d16d0017</w:t>
      </w:r>
    </w:p>
    <w:p>
      <w:r>
        <w:t>Order Name: Chest X-ray</w:t>
      </w:r>
    </w:p>
    <w:p>
      <w:r>
        <w:t>Result Item Code: CHE-NOV</w:t>
      </w:r>
    </w:p>
    <w:p>
      <w:r>
        <w:t>Performed Date Time: 14/8/2019 6:03</w:t>
      </w:r>
    </w:p>
    <w:p>
      <w:r>
        <w:t>Line Num: 1</w:t>
      </w:r>
    </w:p>
    <w:p>
      <w:r>
        <w:t>Text: HISTORY  Right pneumothorax s/p chest tube insertion, left sided NTM with hydropneumothorax REPORT No AP sitting film. Comparison 13 August 2019. Right chest tube still in position. There is right lung consolidation, largely stable  from before. A large air pocket is noted in the left hemithorax with a almost total opacification  of the rest of the left lung. The heart size cannot be accurately assessed. Report Indicator: May need further action Finalised by: &lt;DOCTOR&gt;</w:t>
      </w:r>
    </w:p>
    <w:p>
      <w:r>
        <w:t>Accession Number: c0e6b1756a0f34e26d2198837d491ba418aed4a7523a37cb0b4cdde6a87f7fca</w:t>
      </w:r>
    </w:p>
    <w:p>
      <w:r>
        <w:t>Updated Date Time: 15/8/2019 8:57</w:t>
      </w:r>
    </w:p>
    <w:p>
      <w:pPr>
        <w:pStyle w:val="Heading2"/>
      </w:pPr>
      <w:r>
        <w:t>Layman Explanation</w:t>
      </w:r>
    </w:p>
    <w:p>
      <w:r>
        <w:t>This radiology report discusses HISTORY  Right pneumothorax s/p chest tube insertion, left sided NTM with hydropneumothorax REPORT No AP sitting film. Comparison 13 August 2019. Right chest tube still in position. There is right lung consolidation, largely stable  from before. A large air pocket is noted in the left hemithorax with a almost total opacification  of the rest of the left lung. The heart size cannot be accurately assessed.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