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12829</w:t>
      </w:r>
    </w:p>
    <w:p>
      <w:r>
        <w:t>Visit Number: 0d4f9c52eb2af5591350105ecd510a553d3338bff0b0b85d68877ffbd927b57a</w:t>
      </w:r>
    </w:p>
    <w:p>
      <w:r>
        <w:t>Masked_PatientID: 12826</w:t>
      </w:r>
    </w:p>
    <w:p>
      <w:r>
        <w:t>Order ID: 7176e4cb0ed651aa1f0350d7548d4bbf696fe287493f1722395b8388649eadb2</w:t>
      </w:r>
    </w:p>
    <w:p>
      <w:r>
        <w:t>Order Name: Chest X-ray, Erect</w:t>
      </w:r>
    </w:p>
    <w:p>
      <w:r>
        <w:t>Result Item Code: CHE-ER</w:t>
      </w:r>
    </w:p>
    <w:p>
      <w:r>
        <w:t>Performed Date Time: 07/10/2016 13:11</w:t>
      </w:r>
    </w:p>
    <w:p>
      <w:r>
        <w:t>Line Num: 1</w:t>
      </w:r>
    </w:p>
    <w:p>
      <w:r>
        <w:t>Text:       The inspiration is limited.  The heart, lungs and mediastinum are unremarkable. The aorta is unfolded.   Known / Minor  Finalised by: &lt;DOCTOR&gt;</w:t>
      </w:r>
    </w:p>
    <w:p>
      <w:r>
        <w:t>Accession Number: 9a9fd1e51ac7604e12b92732aad2fa0deaae4f6adb92eaec5021522590bd3c06</w:t>
      </w:r>
    </w:p>
    <w:p>
      <w:r>
        <w:t>Updated Date Time: 07/10/2016 13:21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