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12828</w:t>
      </w:r>
    </w:p>
    <w:p>
      <w:r>
        <w:t>Visit Number: ee8cc4bc1e68d946020fe17c7b3438e0f1c83c5414fa949b510305d99b557726</w:t>
      </w:r>
    </w:p>
    <w:p>
      <w:r>
        <w:t>Masked_PatientID: 12826</w:t>
      </w:r>
    </w:p>
    <w:p>
      <w:r>
        <w:t>Order ID: e81545a844ba19bdd8d8b24c5438f0f258c8ffdefba10603a7bc669418f335f9</w:t>
      </w:r>
    </w:p>
    <w:p>
      <w:r>
        <w:t>Order Name: CT Chest or Thorax</w:t>
      </w:r>
    </w:p>
    <w:p>
      <w:r>
        <w:t>Result Item Code: CTCHE</w:t>
      </w:r>
    </w:p>
    <w:p>
      <w:r>
        <w:t>Performed Date Time: 18/11/2016 18:39</w:t>
      </w:r>
    </w:p>
    <w:p>
      <w:r>
        <w:t>Line Num: 1</w:t>
      </w:r>
    </w:p>
    <w:p>
      <w:r>
        <w:t>Text:          HISTORY Recent CABG Oct 2016. c/o SOB - CXR: left pleural effusion. u/s thorax: left pleural  effusion, suggest CT thorax for further evaluation. TRO hemathorax iv of recent surgery TECHNIQUE CT thorax was performed with coronal reconstruction. Intravenous contrast: Omnipaque 350 - Volume (ml): 50 FINDINGS The chest radiograph and ultrasound on 16 November 2016 are reviewed. A small hypodense left pleural effusion with adjacent compressive atelectasis is  seen.  No pleural thickening is observed.  Linear atelectasis is seen in the right  upper lobe posterior segment, left upper lobe and both lower lobes.  No pulmonary  mass or consolidation is identified.  The major airways are patent. No significantly enlarged supraclavicular, axillary, mediastinal or hilar lymph node  is detected. An 8 mm oval left anterior supradiaphragmatic lymph node is identified  (4-69). Status post CABG.  The heart is not enlarged.  There is a slither of pericardial  effusion.  The mediastinal vessels opacify normally. The left thyroid lobe is enlarged and shows heterogeneous appearance with a speck  of coarse calcification. A 7 mm hyperdensity in hepatic segment VII with a spot of calcification may be a  granuloma (7-33). No osseous destruction is seen. CONCLUSION Small hypodense left pleural effusion without obvious pleural thickening or mass.    May need further action Faimee Erwan Bin Muhamat Nor , Medical Officer , 19129I Finalised by: &lt;DOCTOR&gt;</w:t>
      </w:r>
    </w:p>
    <w:p>
      <w:r>
        <w:t>Accession Number: 9cc8b22baeb1d40649fb1f5b2ff5f49cd9ac0fd2d47906a20c175c093fff093c</w:t>
      </w:r>
    </w:p>
    <w:p>
      <w:r>
        <w:t>Updated Date Time: 19/11/2016 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