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12847</w:t>
      </w:r>
    </w:p>
    <w:p>
      <w:r>
        <w:t>Visit Number: 37cbfcf72c94f0c945a13e8336dce29a8f521a88b0b05cb4e2db7437b963a3a5</w:t>
      </w:r>
    </w:p>
    <w:p>
      <w:r>
        <w:t>Masked_PatientID: 12837</w:t>
      </w:r>
    </w:p>
    <w:p>
      <w:r>
        <w:t>Order ID: 44e767dbf7acfd357bcea6f448f39bf5ed76945069129a9a43019838ccb8a749</w:t>
      </w:r>
    </w:p>
    <w:p>
      <w:r>
        <w:t>Order Name: CT Chest or Thorax</w:t>
      </w:r>
    </w:p>
    <w:p>
      <w:r>
        <w:t>Result Item Code: CTCHE</w:t>
      </w:r>
    </w:p>
    <w:p>
      <w:r>
        <w:t>Performed Date Time: 03/10/2018 12:55</w:t>
      </w:r>
    </w:p>
    <w:p>
      <w:r>
        <w:t>Line Num: 1</w:t>
      </w:r>
    </w:p>
    <w:p>
      <w:r>
        <w:t>Text:       HISTORY There is a 2.1 cm nodular density in the right lower zone not seen on the previous  radiograph. to evaluate priot to respi appointment TECHNIQUE Scans of the thorax were acquired after the administration of Intravenous contrast: Omnipaque 350 Contrast volume (ml):  50 FINDINGS Reference made to prior CT Chest dated 22/04/2016 and CXR dated 20/06/2018. No suspicious pulmonary mass or consolidation. Trachea and central airways are patent.  No pleural effusion. Mucous plugging and cystic bronchiectasis is again seen in the lingula. There is  stable traction bronchiectasis in the superior segment of the left lower lobe, associated  with mucous plugging and bronchial wall thickening. In addition, there aresmall  centrilobular nodules in the superior segment of the left lower lobe and to a lesser  extent at the posterobasal segment of the right lower lobe. The cluster of subcentimetre nodules at the anterior segment of the right upper lobe  are less prominent (Se 5-43), likely representing post inflammatory changes.  Patchy scarring/atelectasis is present predominantly in the periphery of both lungs,  for e.g. at the right medial middle lobe, right anterior lower lobe, left anterior  upper lobe.  The heart is normal in size. No pericardial effusion is seen. The mediastinal vessels  opacify normally. No significantly enlarged mediastinal, hilar, axillary or supraclavicular  lymph node is detected. Imaged thyroid gland is unremarkable. The limited sections of the upper abdomen are unremarkable. No destructive bony lesion.  Stable well-marginated lucent lesion in the T2 vertebral body, likely benign in nature. CONCLUSION Since CT chest dated 22 April 2016: 1. No suspicious pulmonary mass or confluent consolidation. 2. Bronchiectasis associated with bronchial wall thickening and mucous plugging predominantly  in the left lung, with small centrilobular nodules in both basal lower lobes. Overall  findings suggestan element of airway inflammation/endobronchial infection.  3. Other findings as described above.    May need further action Reported by: &lt;DOCTOR&gt;</w:t>
      </w:r>
    </w:p>
    <w:p>
      <w:r>
        <w:t>Accession Number: a6201046b97cab18fc9269f2916fb91e967337a21f4d54549b561f4e7df5e043</w:t>
      </w:r>
    </w:p>
    <w:p>
      <w:r>
        <w:t>Updated Date Time: 04/10/2018 10:06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