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12842</w:t>
      </w:r>
    </w:p>
    <w:p>
      <w:r>
        <w:t>Visit Number: 6c9b1367ffd4bd28c63dfd6b4c26989f431496d1867e2b0cfc3646d8d2a11a23</w:t>
      </w:r>
    </w:p>
    <w:p>
      <w:r>
        <w:t>Masked_PatientID: 12837</w:t>
      </w:r>
    </w:p>
    <w:p>
      <w:r>
        <w:t>Order ID: a331083038ccf09c324f935899ee1bb8d2b8e2ad083bb6ebbfe9fe86031c8a44</w:t>
      </w:r>
    </w:p>
    <w:p>
      <w:r>
        <w:t>Order Name: Chest X-ray</w:t>
      </w:r>
    </w:p>
    <w:p>
      <w:r>
        <w:t>Result Item Code: CHE-NOV</w:t>
      </w:r>
    </w:p>
    <w:p>
      <w:r>
        <w:t>Performed Date Time: 06/1/2017 10:51</w:t>
      </w:r>
    </w:p>
    <w:p>
      <w:r>
        <w:t>Line Num: 1</w:t>
      </w:r>
    </w:p>
    <w:p>
      <w:r>
        <w:t>Text:       There is appreciable bronchial wall thickening with no ongoing pneumonia.  The heart  and mediastinum are unremarkable.   Known / Minor  Finalised by: &lt;DOCTOR&gt;</w:t>
      </w:r>
    </w:p>
    <w:p>
      <w:r>
        <w:t>Accession Number: 843ece4dc2bd67526ce504eec12e5208e18adb18d2a6f10a3c9c6f6e2040962a</w:t>
      </w:r>
    </w:p>
    <w:p>
      <w:r>
        <w:t>Updated Date Time: 06/1/2017 11:14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