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12852</w:t>
      </w:r>
    </w:p>
    <w:p>
      <w:r>
        <w:t>Visit Number: 5140ff43cf2e9d49c47f0ab21f54a78905918a2f7983e4a666e2a7d14f1e822b</w:t>
      </w:r>
    </w:p>
    <w:p>
      <w:r>
        <w:t>Masked_PatientID: 12848</w:t>
      </w:r>
    </w:p>
    <w:p>
      <w:r>
        <w:t>Order ID: fb5a1ba5866b44daf6acb7e1d2fb3bb761a39cc8cbcde32bacab77cb9fb83989</w:t>
      </w:r>
    </w:p>
    <w:p>
      <w:r>
        <w:t>Order Name: Chest X-ray</w:t>
      </w:r>
    </w:p>
    <w:p>
      <w:r>
        <w:t>Result Item Code: CHE-NOV</w:t>
      </w:r>
    </w:p>
    <w:p>
      <w:r>
        <w:t>Performed Date Time: 26/2/2019 13:42</w:t>
      </w:r>
    </w:p>
    <w:p>
      <w:r>
        <w:t>Line Num: 1</w:t>
      </w:r>
    </w:p>
    <w:p>
      <w:r>
        <w:t>Text: HISTORY  fever for ix REPORT The heart is enlarged. There is pulmonary venous congestion with ground-glass changes  in the lungs. Small effusions are noted. There is consolidation in the retrocardiac  left lower zone. Central venous line is noted in situ with the tip at the upper border  of the right atrium. Report Indicator: May need further action Finalised by: &lt;DOCTOR&gt;</w:t>
      </w:r>
    </w:p>
    <w:p>
      <w:r>
        <w:t>Accession Number: 3d966f00c7db9eb0257a73b2511fe96fefb77e427ce355d0fd9d70cf08edac1b</w:t>
      </w:r>
    </w:p>
    <w:p>
      <w:r>
        <w:t>Updated Date Time: 28/2/2019 9:12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